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11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38"/>
          <w:szCs w:val="38"/>
          <w:highlight w:val="none"/>
        </w:rPr>
      </w:pPr>
      <w:r>
        <w:rPr>
          <w:rFonts w:hint="default" w:ascii="方正小标宋简体" w:hAnsi="方正小标宋简体" w:eastAsia="方正小标宋简体" w:cs="方正小标宋简体"/>
          <w:b w:val="0"/>
          <w:bCs w:val="0"/>
          <w:color w:val="auto"/>
          <w:spacing w:val="-20"/>
          <w:sz w:val="38"/>
          <w:szCs w:val="38"/>
          <w:highlight w:val="none"/>
        </w:rPr>
        <w:t>申报人员医德医风情况评价报告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b w:val="0"/>
          <w:bCs w:val="0"/>
          <w:color w:val="auto"/>
          <w:spacing w:val="4"/>
          <w:kern w:val="0"/>
          <w:sz w:val="20"/>
          <w:szCs w:val="20"/>
          <w:highlight w:val="none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600"/>
        <w:gridCol w:w="1421"/>
        <w:gridCol w:w="1421"/>
        <w:gridCol w:w="1816"/>
        <w:gridCol w:w="14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姓名</w:t>
            </w:r>
          </w:p>
        </w:tc>
        <w:tc>
          <w:tcPr>
            <w:tcW w:w="16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4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科室</w:t>
            </w:r>
          </w:p>
        </w:tc>
        <w:tc>
          <w:tcPr>
            <w:tcW w:w="142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181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申报职称</w:t>
            </w:r>
          </w:p>
        </w:tc>
        <w:tc>
          <w:tcPr>
            <w:tcW w:w="142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0" w:hRule="atLeast"/>
        </w:trPr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  <w:t>医院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  <w:t>医德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  <w:t>考评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  <w:t>结果</w:t>
            </w:r>
          </w:p>
        </w:tc>
        <w:tc>
          <w:tcPr>
            <w:tcW w:w="7685" w:type="dxa"/>
            <w:gridSpan w:val="5"/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  <w:t>根据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  <w:t>《湖北省医务人员医德考评实施办法》规定</w:t>
            </w:r>
            <w:r>
              <w:rPr>
                <w:rFonts w:hint="eastAsia" w:ascii="仿宋_GB2312" w:hAnsi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  <w:t>开展考评。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正面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  <w:t>表现</w:t>
            </w:r>
          </w:p>
        </w:tc>
        <w:tc>
          <w:tcPr>
            <w:tcW w:w="768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2"/>
                <w:sz w:val="32"/>
                <w:szCs w:val="32"/>
                <w:highlight w:val="none"/>
                <w:lang w:val="en-US" w:eastAsia="zh-CN" w:bidi="ar-SA"/>
              </w:rPr>
              <w:t>患者感谢信、上交红包、媒体宣传等情况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left"/>
              <w:textAlignment w:val="auto"/>
              <w:rPr>
                <w:rFonts w:hint="eastAsia"/>
                <w:color w:val="auto"/>
                <w:highlight w:val="none"/>
              </w:rPr>
            </w:pPr>
          </w:p>
          <w:p>
            <w:pPr>
              <w:pStyle w:val="2"/>
              <w:jc w:val="left"/>
              <w:rPr>
                <w:rFonts w:hint="eastAsia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atLeast"/>
        </w:trPr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</w:rPr>
              <w:t>负面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</w:rPr>
              <w:t>表现</w:t>
            </w:r>
          </w:p>
        </w:tc>
        <w:tc>
          <w:tcPr>
            <w:tcW w:w="768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  <w:t>收受红包、回扣，医疗事故，违纪违法被查处等情况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 w:lef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2"/>
                <w:szCs w:val="3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</w:trPr>
        <w:tc>
          <w:tcPr>
            <w:tcW w:w="124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lang w:eastAsia="zh-CN"/>
              </w:rPr>
              <w:t>是否存在“一票否决”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 w:left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32"/>
                <w:szCs w:val="32"/>
                <w:highlight w:val="none"/>
              </w:rPr>
            </w:pPr>
          </w:p>
        </w:tc>
        <w:tc>
          <w:tcPr>
            <w:tcW w:w="768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bidi w:val="0"/>
              <w:snapToGrid/>
              <w:spacing w:line="560" w:lineRule="exact"/>
              <w:ind w:left="0" w:leftChars="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 w:val="32"/>
                <w:szCs w:val="32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60" w:lineRule="exact"/>
        <w:ind w:left="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60" w:lineRule="exact"/>
        <w:ind w:left="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single"/>
        </w:rPr>
      </w:pPr>
      <w:r>
        <w:rPr>
          <w:rFonts w:hint="eastAsia" w:eastAsia="仿宋_GB2312" w:cs="Times New Roman"/>
          <w:b w:val="0"/>
          <w:bCs w:val="0"/>
          <w:color w:val="auto"/>
          <w:sz w:val="32"/>
          <w:szCs w:val="32"/>
          <w:lang w:eastAsia="zh-CN"/>
        </w:rPr>
        <w:t>此表由相关责任科室填写，分管负责同志审核签字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single"/>
        </w:rPr>
        <w:t xml:space="preserve">            </w:t>
      </w:r>
    </w:p>
    <w:p>
      <w:pPr>
        <w:keepNext w:val="0"/>
        <w:keepLines w:val="0"/>
        <w:pageBreakBefore w:val="0"/>
        <w:kinsoku/>
        <w:overflowPunct/>
        <w:topLinePunct w:val="0"/>
        <w:bidi w:val="0"/>
        <w:snapToGrid/>
        <w:spacing w:line="560" w:lineRule="exact"/>
        <w:ind w:left="0" w:firstLine="6400" w:firstLineChars="20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</w:rPr>
        <w:t>日期：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u w:val="single"/>
        </w:rPr>
        <w:t xml:space="preserve">        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u w:val="single"/>
          <w:lang w:val="en-US" w:eastAsia="zh-CN"/>
        </w:rPr>
        <w:t xml:space="preserve"> </w:t>
      </w:r>
    </w:p>
    <w:sectPr>
      <w:footerReference r:id="rId3" w:type="default"/>
      <w:footerReference r:id="rId4" w:type="even"/>
      <w:pgSz w:w="11906" w:h="16838"/>
      <w:pgMar w:top="1757" w:right="1531" w:bottom="1531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- 17 -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RqoqK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- 17 -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- 18 -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x/Dk7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- 18 -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5YzE1YTcyYWI1YjgwY2NlODZhOWE3ZTkxNDcyOGEifQ=="/>
  </w:docVars>
  <w:rsids>
    <w:rsidRoot w:val="200135B0"/>
    <w:rsid w:val="03112029"/>
    <w:rsid w:val="0456545A"/>
    <w:rsid w:val="073C1336"/>
    <w:rsid w:val="0B2F1BFB"/>
    <w:rsid w:val="10134A0B"/>
    <w:rsid w:val="12C247D2"/>
    <w:rsid w:val="13942765"/>
    <w:rsid w:val="14190350"/>
    <w:rsid w:val="160F6877"/>
    <w:rsid w:val="16746362"/>
    <w:rsid w:val="188F3124"/>
    <w:rsid w:val="1C2A531D"/>
    <w:rsid w:val="200135B0"/>
    <w:rsid w:val="20CB037F"/>
    <w:rsid w:val="217F69DC"/>
    <w:rsid w:val="220035A4"/>
    <w:rsid w:val="284D5375"/>
    <w:rsid w:val="28C26E24"/>
    <w:rsid w:val="2A551DFF"/>
    <w:rsid w:val="2A5C15CA"/>
    <w:rsid w:val="2E5262FA"/>
    <w:rsid w:val="2FF219D0"/>
    <w:rsid w:val="31C84AC0"/>
    <w:rsid w:val="33B6541E"/>
    <w:rsid w:val="3B6F1595"/>
    <w:rsid w:val="3C7533D8"/>
    <w:rsid w:val="3DA67EFE"/>
    <w:rsid w:val="3FE52E30"/>
    <w:rsid w:val="4281787E"/>
    <w:rsid w:val="44765431"/>
    <w:rsid w:val="480C184F"/>
    <w:rsid w:val="4FA5225C"/>
    <w:rsid w:val="572A2997"/>
    <w:rsid w:val="57A048EC"/>
    <w:rsid w:val="5819580C"/>
    <w:rsid w:val="59F03010"/>
    <w:rsid w:val="5D57153C"/>
    <w:rsid w:val="60301DA0"/>
    <w:rsid w:val="61074C37"/>
    <w:rsid w:val="616E2286"/>
    <w:rsid w:val="617977A6"/>
    <w:rsid w:val="63B6798A"/>
    <w:rsid w:val="655E6D48"/>
    <w:rsid w:val="65E850FA"/>
    <w:rsid w:val="670864B4"/>
    <w:rsid w:val="69886D18"/>
    <w:rsid w:val="6A4E345B"/>
    <w:rsid w:val="6EB74033"/>
    <w:rsid w:val="6ED77F1E"/>
    <w:rsid w:val="76A607AA"/>
    <w:rsid w:val="7956652D"/>
    <w:rsid w:val="7B076A62"/>
    <w:rsid w:val="7B1E0102"/>
    <w:rsid w:val="7C5828B7"/>
    <w:rsid w:val="7D00740B"/>
    <w:rsid w:val="7F17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 w:val="0"/>
      <w:spacing w:line="360" w:lineRule="auto"/>
      <w:ind w:left="420" w:leftChars="200"/>
      <w:jc w:val="both"/>
    </w:pPr>
    <w:rPr>
      <w:rFonts w:ascii="Calibri" w:hAnsi="Calibri" w:eastAsia="仿宋_GB2312" w:cs="Times New Roman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Times New Roman" w:eastAsia="仿宋_GB2312" w:cs="宋体"/>
      <w:kern w:val="0"/>
      <w:sz w:val="24"/>
      <w:lang w:bidi="ar-SA"/>
    </w:rPr>
  </w:style>
  <w:style w:type="table" w:styleId="7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rFonts w:ascii="Times New Roman" w:hAnsi="Times New Roman" w:eastAsia="仿宋_GB2312" w:cs="Times New Roman"/>
      <w:color w:val="0000FF"/>
      <w:u w:val="single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7452</Words>
  <Characters>7573</Characters>
  <Lines>0</Lines>
  <Paragraphs>0</Paragraphs>
  <TotalTime>17</TotalTime>
  <ScaleCrop>false</ScaleCrop>
  <LinksUpToDate>false</LinksUpToDate>
  <CharactersWithSpaces>8138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2022-11-15T11:24:00Z</dcterms:created>
  <dc:creator>麋鹿</dc:creator>
  <cp:lastModifiedBy>NTKO</cp:lastModifiedBy>
  <cp:lastPrinted>2022-11-17T01:15:00Z</cp:lastPrinted>
  <dcterms:modified xsi:type="dcterms:W3CDTF">2024-07-17T07:46:14Z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B5812805603E4FE4AC97614BA2F8CD8A</vt:lpwstr>
  </property>
</Properties>
</file>